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42F069B3" w14:textId="06791E63" w:rsidR="00424EBB" w:rsidRPr="00F9209F" w:rsidRDefault="00424EBB" w:rsidP="00F9209F">
      <w:pPr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F9209F">
        <w:rPr>
          <w:b/>
          <w:bCs/>
          <w:sz w:val="24"/>
          <w:szCs w:val="18"/>
        </w:rPr>
        <w:t>ПК «</w:t>
      </w:r>
      <w:r w:rsidR="00F9209F" w:rsidRPr="00F9209F">
        <w:rPr>
          <w:b/>
          <w:bCs/>
          <w:sz w:val="24"/>
          <w:szCs w:val="18"/>
        </w:rPr>
        <w:t>Хирургия</w:t>
      </w:r>
      <w:r w:rsidRPr="00F9209F">
        <w:rPr>
          <w:b/>
          <w:bCs/>
          <w:sz w:val="24"/>
          <w:szCs w:val="18"/>
        </w:rPr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102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6"/>
        <w:gridCol w:w="4049"/>
        <w:gridCol w:w="709"/>
        <w:gridCol w:w="851"/>
        <w:gridCol w:w="850"/>
        <w:gridCol w:w="1134"/>
        <w:gridCol w:w="709"/>
        <w:gridCol w:w="788"/>
        <w:gridCol w:w="788"/>
        <w:gridCol w:w="12"/>
      </w:tblGrid>
      <w:tr w:rsidR="00CB6A06" w:rsidRPr="00114254" w14:paraId="7603FE1A" w14:textId="77777777" w:rsidTr="00CB6A06">
        <w:trPr>
          <w:trHeight w:val="617"/>
          <w:tblHeader/>
        </w:trPr>
        <w:tc>
          <w:tcPr>
            <w:tcW w:w="346" w:type="dxa"/>
            <w:vMerge w:val="restart"/>
            <w:textDirection w:val="btLr"/>
          </w:tcPr>
          <w:p w14:paraId="0BDE1921" w14:textId="77777777" w:rsidR="00CB6A06" w:rsidRPr="00114254" w:rsidRDefault="00CB6A06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4049" w:type="dxa"/>
            <w:vMerge w:val="restart"/>
            <w:vAlign w:val="center"/>
          </w:tcPr>
          <w:p w14:paraId="6276B2BF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EB42638" w14:textId="77777777" w:rsidR="00CB6A06" w:rsidRPr="00114254" w:rsidRDefault="00CB6A06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Трудоемкость, час</w:t>
            </w:r>
          </w:p>
        </w:tc>
        <w:tc>
          <w:tcPr>
            <w:tcW w:w="2835" w:type="dxa"/>
            <w:gridSpan w:val="3"/>
            <w:vAlign w:val="center"/>
          </w:tcPr>
          <w:p w14:paraId="602B3491" w14:textId="77777777" w:rsidR="00CB6A06" w:rsidRPr="00114254" w:rsidRDefault="00CB6A06" w:rsidP="00AA2208">
            <w:pPr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748C9330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СРС, час</w:t>
            </w:r>
          </w:p>
        </w:tc>
        <w:tc>
          <w:tcPr>
            <w:tcW w:w="1588" w:type="dxa"/>
            <w:gridSpan w:val="3"/>
            <w:vMerge w:val="restart"/>
            <w:vAlign w:val="center"/>
          </w:tcPr>
          <w:p w14:paraId="657FE1BD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CB6A06" w:rsidRPr="00114254" w14:paraId="07A0F59A" w14:textId="77777777" w:rsidTr="00CB6A06">
        <w:trPr>
          <w:trHeight w:val="470"/>
          <w:tblHeader/>
        </w:trPr>
        <w:tc>
          <w:tcPr>
            <w:tcW w:w="346" w:type="dxa"/>
            <w:vMerge/>
          </w:tcPr>
          <w:p w14:paraId="1238219C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49" w:type="dxa"/>
            <w:vMerge/>
            <w:vAlign w:val="center"/>
          </w:tcPr>
          <w:p w14:paraId="0E6E2262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14:paraId="3229D2BC" w14:textId="77777777" w:rsidR="00CB6A06" w:rsidRPr="00114254" w:rsidRDefault="00CB6A06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09863491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Всего, час.</w:t>
            </w:r>
          </w:p>
        </w:tc>
        <w:tc>
          <w:tcPr>
            <w:tcW w:w="1984" w:type="dxa"/>
            <w:gridSpan w:val="2"/>
            <w:vAlign w:val="center"/>
          </w:tcPr>
          <w:p w14:paraId="7C9B4FFA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6D581796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vMerge/>
            <w:vAlign w:val="center"/>
          </w:tcPr>
          <w:p w14:paraId="47E7186D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B6A06" w:rsidRPr="00114254" w14:paraId="5657E992" w14:textId="77777777" w:rsidTr="00CB6A06">
        <w:trPr>
          <w:gridAfter w:val="1"/>
          <w:wAfter w:w="12" w:type="dxa"/>
          <w:cantSplit/>
          <w:trHeight w:val="1134"/>
          <w:tblHeader/>
        </w:trPr>
        <w:tc>
          <w:tcPr>
            <w:tcW w:w="346" w:type="dxa"/>
            <w:vMerge/>
          </w:tcPr>
          <w:p w14:paraId="44FACCEB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49" w:type="dxa"/>
            <w:vMerge/>
            <w:vAlign w:val="center"/>
          </w:tcPr>
          <w:p w14:paraId="64942125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1C8771D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28E51E1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8E7DD02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vAlign w:val="center"/>
          </w:tcPr>
          <w:p w14:paraId="02167F61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4254">
              <w:rPr>
                <w:rFonts w:cs="Times New Roman"/>
                <w:sz w:val="24"/>
                <w:szCs w:val="24"/>
              </w:rPr>
              <w:t>прак</w:t>
            </w:r>
            <w:proofErr w:type="spellEnd"/>
            <w:r w:rsidRPr="00114254">
              <w:rPr>
                <w:rFonts w:cs="Times New Roman"/>
                <w:sz w:val="24"/>
                <w:szCs w:val="24"/>
              </w:rPr>
              <w:t>. занятия, семинары</w:t>
            </w:r>
          </w:p>
        </w:tc>
        <w:tc>
          <w:tcPr>
            <w:tcW w:w="709" w:type="dxa"/>
            <w:vMerge/>
            <w:vAlign w:val="center"/>
          </w:tcPr>
          <w:p w14:paraId="34216410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8" w:type="dxa"/>
            <w:textDirection w:val="btLr"/>
            <w:vAlign w:val="center"/>
          </w:tcPr>
          <w:p w14:paraId="602FE338" w14:textId="77777777" w:rsidR="00CB6A06" w:rsidRPr="00114254" w:rsidRDefault="00CB6A06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788" w:type="dxa"/>
            <w:textDirection w:val="btLr"/>
            <w:vAlign w:val="center"/>
          </w:tcPr>
          <w:p w14:paraId="282CB63C" w14:textId="77777777" w:rsidR="00CB6A06" w:rsidRPr="00114254" w:rsidRDefault="00CB6A06" w:rsidP="00AA2208">
            <w:pPr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Экзамен</w:t>
            </w:r>
          </w:p>
        </w:tc>
      </w:tr>
      <w:tr w:rsidR="00CB6A06" w:rsidRPr="00114254" w14:paraId="580FD8D4" w14:textId="77777777" w:rsidTr="00CB6A06">
        <w:trPr>
          <w:gridAfter w:val="1"/>
          <w:wAfter w:w="12" w:type="dxa"/>
          <w:tblHeader/>
        </w:trPr>
        <w:tc>
          <w:tcPr>
            <w:tcW w:w="346" w:type="dxa"/>
          </w:tcPr>
          <w:p w14:paraId="05A874B6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049" w:type="dxa"/>
          </w:tcPr>
          <w:p w14:paraId="2A922876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426EF23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4B0FB5E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34A7FCF9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BA09C4C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B98E028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788" w:type="dxa"/>
          </w:tcPr>
          <w:p w14:paraId="16EF74BA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788" w:type="dxa"/>
          </w:tcPr>
          <w:p w14:paraId="7B5DC9B3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CB6A06" w:rsidRPr="00114254" w14:paraId="7956F453" w14:textId="77777777" w:rsidTr="00CB6A06">
        <w:trPr>
          <w:gridAfter w:val="1"/>
          <w:wAfter w:w="12" w:type="dxa"/>
        </w:trPr>
        <w:tc>
          <w:tcPr>
            <w:tcW w:w="346" w:type="dxa"/>
          </w:tcPr>
          <w:p w14:paraId="72FE2025" w14:textId="77777777" w:rsidR="00CB6A06" w:rsidRPr="00114254" w:rsidRDefault="00CB6A06" w:rsidP="00CB6A0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049" w:type="dxa"/>
          </w:tcPr>
          <w:p w14:paraId="1A241132" w14:textId="689B1F37" w:rsidR="00CB6A06" w:rsidRPr="00114254" w:rsidRDefault="00CB6A06" w:rsidP="00CB6A06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napToGrid w:val="0"/>
                <w:sz w:val="24"/>
                <w:szCs w:val="24"/>
              </w:rPr>
              <w:t xml:space="preserve">Раздел 1. </w:t>
            </w:r>
            <w:r w:rsidRPr="008347C5">
              <w:t xml:space="preserve">Организация хирургической помощи населению РФ. </w:t>
            </w:r>
            <w:r w:rsidRPr="00114254">
              <w:rPr>
                <w:rFonts w:cs="Times New Roman"/>
                <w:sz w:val="24"/>
                <w:szCs w:val="24"/>
              </w:rPr>
              <w:t xml:space="preserve">Нормативно-правовое регулирование организации медицинской помощи по профилю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«Хирургия»</w:t>
            </w:r>
          </w:p>
        </w:tc>
        <w:tc>
          <w:tcPr>
            <w:tcW w:w="709" w:type="dxa"/>
            <w:vAlign w:val="center"/>
          </w:tcPr>
          <w:p w14:paraId="74B4786A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851" w:type="dxa"/>
            <w:vAlign w:val="center"/>
          </w:tcPr>
          <w:p w14:paraId="4A7C5EC3" w14:textId="77777777" w:rsidR="00CB6A06" w:rsidRPr="00713E77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850" w:type="dxa"/>
            <w:vAlign w:val="center"/>
          </w:tcPr>
          <w:p w14:paraId="204C3A2E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14:paraId="2760BA4C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14:paraId="44D7C94E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0</w:t>
            </w:r>
          </w:p>
        </w:tc>
        <w:tc>
          <w:tcPr>
            <w:tcW w:w="788" w:type="dxa"/>
          </w:tcPr>
          <w:p w14:paraId="6AAD6A21" w14:textId="243EC3BE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F5F4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</w:tcPr>
          <w:p w14:paraId="19CD7039" w14:textId="3C0E08B5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F5F41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B6A06" w:rsidRPr="00114254" w14:paraId="237C5929" w14:textId="77777777" w:rsidTr="00CB6A06">
        <w:trPr>
          <w:gridAfter w:val="1"/>
          <w:wAfter w:w="12" w:type="dxa"/>
        </w:trPr>
        <w:tc>
          <w:tcPr>
            <w:tcW w:w="346" w:type="dxa"/>
          </w:tcPr>
          <w:p w14:paraId="17E80825" w14:textId="77777777" w:rsidR="00CB6A06" w:rsidRPr="00114254" w:rsidRDefault="00CB6A06" w:rsidP="00CB6A0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049" w:type="dxa"/>
          </w:tcPr>
          <w:p w14:paraId="3B8D2DD0" w14:textId="77777777" w:rsidR="00CB6A06" w:rsidRPr="00114254" w:rsidRDefault="00CB6A06" w:rsidP="00CB6A06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Раздел 2. Неотложная хирургия</w:t>
            </w:r>
          </w:p>
        </w:tc>
        <w:tc>
          <w:tcPr>
            <w:tcW w:w="709" w:type="dxa"/>
            <w:vAlign w:val="center"/>
          </w:tcPr>
          <w:p w14:paraId="32234B25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66</w:t>
            </w:r>
          </w:p>
        </w:tc>
        <w:tc>
          <w:tcPr>
            <w:tcW w:w="851" w:type="dxa"/>
            <w:vAlign w:val="center"/>
          </w:tcPr>
          <w:p w14:paraId="0F06A854" w14:textId="77777777" w:rsidR="00CB6A06" w:rsidRPr="00713E77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58</w:t>
            </w:r>
          </w:p>
        </w:tc>
        <w:tc>
          <w:tcPr>
            <w:tcW w:w="850" w:type="dxa"/>
            <w:vAlign w:val="center"/>
          </w:tcPr>
          <w:p w14:paraId="0D7468D9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10</w:t>
            </w:r>
          </w:p>
        </w:tc>
        <w:tc>
          <w:tcPr>
            <w:tcW w:w="1134" w:type="dxa"/>
            <w:vAlign w:val="center"/>
          </w:tcPr>
          <w:p w14:paraId="45E70780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48</w:t>
            </w:r>
          </w:p>
        </w:tc>
        <w:tc>
          <w:tcPr>
            <w:tcW w:w="709" w:type="dxa"/>
            <w:vAlign w:val="center"/>
          </w:tcPr>
          <w:p w14:paraId="4B179BF5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8</w:t>
            </w:r>
          </w:p>
        </w:tc>
        <w:tc>
          <w:tcPr>
            <w:tcW w:w="788" w:type="dxa"/>
          </w:tcPr>
          <w:p w14:paraId="5DA9089B" w14:textId="5FA4229B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F5F4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</w:tcPr>
          <w:p w14:paraId="38BC1B9E" w14:textId="623AD983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F5F41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B6A06" w:rsidRPr="00114254" w14:paraId="5C2DF852" w14:textId="77777777" w:rsidTr="00CB6A06">
        <w:trPr>
          <w:gridAfter w:val="1"/>
          <w:wAfter w:w="12" w:type="dxa"/>
        </w:trPr>
        <w:tc>
          <w:tcPr>
            <w:tcW w:w="346" w:type="dxa"/>
          </w:tcPr>
          <w:p w14:paraId="74754EC9" w14:textId="77777777" w:rsidR="00CB6A06" w:rsidRPr="00114254" w:rsidRDefault="00CB6A06" w:rsidP="00CB6A0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049" w:type="dxa"/>
          </w:tcPr>
          <w:p w14:paraId="535C6D81" w14:textId="77777777" w:rsidR="00CB6A06" w:rsidRPr="00114254" w:rsidRDefault="00CB6A06" w:rsidP="00CB6A06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Раздел 3. Плановая хирургия</w:t>
            </w:r>
          </w:p>
        </w:tc>
        <w:tc>
          <w:tcPr>
            <w:tcW w:w="709" w:type="dxa"/>
            <w:vAlign w:val="center"/>
          </w:tcPr>
          <w:p w14:paraId="1BE1CAB4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28</w:t>
            </w:r>
          </w:p>
        </w:tc>
        <w:tc>
          <w:tcPr>
            <w:tcW w:w="851" w:type="dxa"/>
            <w:vAlign w:val="center"/>
          </w:tcPr>
          <w:p w14:paraId="402A10E4" w14:textId="77777777" w:rsidR="00CB6A06" w:rsidRPr="00713E77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22</w:t>
            </w:r>
          </w:p>
        </w:tc>
        <w:tc>
          <w:tcPr>
            <w:tcW w:w="850" w:type="dxa"/>
            <w:vAlign w:val="center"/>
          </w:tcPr>
          <w:p w14:paraId="28D6C8D5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14:paraId="52E34A3A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18</w:t>
            </w:r>
          </w:p>
        </w:tc>
        <w:tc>
          <w:tcPr>
            <w:tcW w:w="709" w:type="dxa"/>
            <w:vAlign w:val="center"/>
          </w:tcPr>
          <w:p w14:paraId="74A36B68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788" w:type="dxa"/>
          </w:tcPr>
          <w:p w14:paraId="42E3CF27" w14:textId="7A571D56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F5F4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</w:tcPr>
          <w:p w14:paraId="388EDFD6" w14:textId="418FA95B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F5F41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B6A06" w:rsidRPr="00114254" w14:paraId="4607D921" w14:textId="77777777" w:rsidTr="00CB6A06">
        <w:trPr>
          <w:gridAfter w:val="1"/>
          <w:wAfter w:w="12" w:type="dxa"/>
        </w:trPr>
        <w:tc>
          <w:tcPr>
            <w:tcW w:w="346" w:type="dxa"/>
          </w:tcPr>
          <w:p w14:paraId="6A9C4AFC" w14:textId="77777777" w:rsidR="00CB6A06" w:rsidRPr="00114254" w:rsidRDefault="00CB6A06" w:rsidP="00CB6A0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049" w:type="dxa"/>
          </w:tcPr>
          <w:p w14:paraId="08F5A6A7" w14:textId="77777777" w:rsidR="00CB6A06" w:rsidRPr="00114254" w:rsidRDefault="00CB6A06" w:rsidP="00CB6A06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Раздел 4. Гнойная и торакальная хирургия</w:t>
            </w:r>
          </w:p>
        </w:tc>
        <w:tc>
          <w:tcPr>
            <w:tcW w:w="709" w:type="dxa"/>
            <w:vAlign w:val="center"/>
          </w:tcPr>
          <w:p w14:paraId="530706DE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20</w:t>
            </w:r>
          </w:p>
        </w:tc>
        <w:tc>
          <w:tcPr>
            <w:tcW w:w="851" w:type="dxa"/>
            <w:vAlign w:val="center"/>
          </w:tcPr>
          <w:p w14:paraId="4F9F6750" w14:textId="77777777" w:rsidR="00CB6A06" w:rsidRPr="00713E77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16</w:t>
            </w:r>
          </w:p>
        </w:tc>
        <w:tc>
          <w:tcPr>
            <w:tcW w:w="850" w:type="dxa"/>
            <w:vAlign w:val="center"/>
          </w:tcPr>
          <w:p w14:paraId="314B3AC9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14:paraId="2E1AF8E1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12</w:t>
            </w:r>
          </w:p>
        </w:tc>
        <w:tc>
          <w:tcPr>
            <w:tcW w:w="709" w:type="dxa"/>
            <w:vAlign w:val="center"/>
          </w:tcPr>
          <w:p w14:paraId="5BCA8AA1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788" w:type="dxa"/>
          </w:tcPr>
          <w:p w14:paraId="08F9213D" w14:textId="4D3CC0C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F5F4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</w:tcPr>
          <w:p w14:paraId="587CC7BF" w14:textId="02BE669E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F5F41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B6A06" w:rsidRPr="00114254" w14:paraId="77B43D40" w14:textId="77777777" w:rsidTr="00CB6A06">
        <w:trPr>
          <w:gridAfter w:val="1"/>
          <w:wAfter w:w="12" w:type="dxa"/>
        </w:trPr>
        <w:tc>
          <w:tcPr>
            <w:tcW w:w="346" w:type="dxa"/>
          </w:tcPr>
          <w:p w14:paraId="3621B2A9" w14:textId="77777777" w:rsidR="00CB6A06" w:rsidRPr="00114254" w:rsidRDefault="00CB6A06" w:rsidP="00CB6A0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049" w:type="dxa"/>
          </w:tcPr>
          <w:p w14:paraId="45CFD7E8" w14:textId="77777777" w:rsidR="00CB6A06" w:rsidRPr="00114254" w:rsidRDefault="00CB6A06" w:rsidP="00CB6A06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5. </w:t>
            </w:r>
            <w:r w:rsidRPr="00114254">
              <w:rPr>
                <w:rFonts w:cs="Times New Roman"/>
                <w:sz w:val="24"/>
                <w:szCs w:val="24"/>
              </w:rPr>
              <w:t xml:space="preserve">Неотложные состояния </w:t>
            </w:r>
            <w:r>
              <w:rPr>
                <w:rFonts w:cs="Times New Roman"/>
                <w:sz w:val="24"/>
                <w:szCs w:val="24"/>
              </w:rPr>
              <w:t>в хирургии</w:t>
            </w:r>
          </w:p>
        </w:tc>
        <w:tc>
          <w:tcPr>
            <w:tcW w:w="709" w:type="dxa"/>
            <w:vAlign w:val="center"/>
          </w:tcPr>
          <w:p w14:paraId="519AC94E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18</w:t>
            </w:r>
          </w:p>
        </w:tc>
        <w:tc>
          <w:tcPr>
            <w:tcW w:w="851" w:type="dxa"/>
            <w:vAlign w:val="center"/>
          </w:tcPr>
          <w:p w14:paraId="3A299000" w14:textId="77777777" w:rsidR="00CB6A06" w:rsidRPr="00713E77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14</w:t>
            </w:r>
          </w:p>
        </w:tc>
        <w:tc>
          <w:tcPr>
            <w:tcW w:w="850" w:type="dxa"/>
            <w:vAlign w:val="center"/>
          </w:tcPr>
          <w:p w14:paraId="67862198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14:paraId="1FC3BD01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12</w:t>
            </w:r>
          </w:p>
        </w:tc>
        <w:tc>
          <w:tcPr>
            <w:tcW w:w="709" w:type="dxa"/>
            <w:vAlign w:val="center"/>
          </w:tcPr>
          <w:p w14:paraId="3336A1B6" w14:textId="77777777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788" w:type="dxa"/>
          </w:tcPr>
          <w:p w14:paraId="14F56DA3" w14:textId="0F591156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F5F4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</w:tcPr>
          <w:p w14:paraId="267BD557" w14:textId="323A647D" w:rsidR="00CB6A06" w:rsidRPr="00114254" w:rsidRDefault="00CB6A06" w:rsidP="00CB6A0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F5F41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B6A06" w:rsidRPr="00114254" w14:paraId="613B2865" w14:textId="77777777" w:rsidTr="00CB6A06">
        <w:trPr>
          <w:gridAfter w:val="1"/>
          <w:wAfter w:w="12" w:type="dxa"/>
        </w:trPr>
        <w:tc>
          <w:tcPr>
            <w:tcW w:w="346" w:type="dxa"/>
          </w:tcPr>
          <w:p w14:paraId="589EA780" w14:textId="77777777" w:rsidR="00CB6A06" w:rsidRPr="00114254" w:rsidRDefault="00CB6A06" w:rsidP="00AA2208">
            <w:pPr>
              <w:suppressAutoHyphens/>
              <w:spacing w:after="0" w:line="240" w:lineRule="auto"/>
              <w:ind w:firstLine="431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9" w:type="dxa"/>
          </w:tcPr>
          <w:p w14:paraId="598CBF07" w14:textId="77777777" w:rsidR="00CB6A06" w:rsidRPr="00114254" w:rsidRDefault="00CB6A06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114254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vAlign w:val="center"/>
          </w:tcPr>
          <w:p w14:paraId="07894E1B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851" w:type="dxa"/>
            <w:vAlign w:val="center"/>
          </w:tcPr>
          <w:p w14:paraId="39861E20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850" w:type="dxa"/>
            <w:vAlign w:val="center"/>
          </w:tcPr>
          <w:p w14:paraId="693E93EE" w14:textId="77777777" w:rsidR="00CB6A06" w:rsidRPr="00760FF7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1134" w:type="dxa"/>
            <w:vAlign w:val="center"/>
          </w:tcPr>
          <w:p w14:paraId="20BDF74A" w14:textId="77777777" w:rsidR="00CB6A06" w:rsidRPr="00760FF7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90</w:t>
            </w:r>
          </w:p>
        </w:tc>
        <w:tc>
          <w:tcPr>
            <w:tcW w:w="709" w:type="dxa"/>
            <w:vAlign w:val="center"/>
          </w:tcPr>
          <w:p w14:paraId="32C4A5F4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788" w:type="dxa"/>
          </w:tcPr>
          <w:p w14:paraId="75E01C8B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8" w:type="dxa"/>
          </w:tcPr>
          <w:p w14:paraId="31B3FE9A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CB6A06" w:rsidRPr="00114254" w14:paraId="32D8622E" w14:textId="77777777" w:rsidTr="00CB6A06">
        <w:trPr>
          <w:gridAfter w:val="1"/>
          <w:wAfter w:w="12" w:type="dxa"/>
        </w:trPr>
        <w:tc>
          <w:tcPr>
            <w:tcW w:w="346" w:type="dxa"/>
          </w:tcPr>
          <w:p w14:paraId="35898B5A" w14:textId="77777777" w:rsidR="00CB6A06" w:rsidRPr="00114254" w:rsidRDefault="00CB6A06" w:rsidP="00AA22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14:paraId="78B3BB4E" w14:textId="77777777" w:rsidR="00CB6A06" w:rsidRPr="00114254" w:rsidRDefault="00CB6A06" w:rsidP="00AA2208">
            <w:pPr>
              <w:suppressAutoHyphens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4254">
              <w:rPr>
                <w:rFonts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709" w:type="dxa"/>
            <w:vAlign w:val="center"/>
          </w:tcPr>
          <w:p w14:paraId="2225A7B5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14:paraId="199F94B6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14:paraId="1A18C84F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43C94F66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1CF7C796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" w:type="dxa"/>
          </w:tcPr>
          <w:p w14:paraId="55A78D8F" w14:textId="4A85AE83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788" w:type="dxa"/>
          </w:tcPr>
          <w:p w14:paraId="17EE7A59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CB6A06" w:rsidRPr="00114254" w14:paraId="0A9F1571" w14:textId="77777777" w:rsidTr="00CB6A06">
        <w:trPr>
          <w:gridAfter w:val="1"/>
          <w:wAfter w:w="12" w:type="dxa"/>
        </w:trPr>
        <w:tc>
          <w:tcPr>
            <w:tcW w:w="346" w:type="dxa"/>
            <w:tcBorders>
              <w:bottom w:val="single" w:sz="4" w:space="0" w:color="auto"/>
            </w:tcBorders>
          </w:tcPr>
          <w:p w14:paraId="323B3AE1" w14:textId="77777777" w:rsidR="00CB6A06" w:rsidRPr="00114254" w:rsidRDefault="00CB6A06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14:paraId="254E9E1C" w14:textId="77777777" w:rsidR="00CB6A06" w:rsidRPr="00114254" w:rsidRDefault="00CB6A06" w:rsidP="00AA2208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114254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4145FE1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CAF0E0F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2BB2EB0" w14:textId="77777777" w:rsidR="00CB6A06" w:rsidRPr="00713E77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FAFC96" w14:textId="77777777" w:rsidR="00CB6A06" w:rsidRPr="00713E77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4B900DA" w14:textId="77777777" w:rsidR="00CB6A06" w:rsidRPr="00713E77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14:paraId="4468D508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14:paraId="04C16728" w14:textId="77777777" w:rsidR="00CB6A06" w:rsidRPr="00114254" w:rsidRDefault="00CB6A06" w:rsidP="00AA220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103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649"/>
      </w:tblGrid>
      <w:tr w:rsidR="00F9209F" w:rsidRPr="00095538" w14:paraId="27D18B5B" w14:textId="77777777" w:rsidTr="00AA2208">
        <w:tc>
          <w:tcPr>
            <w:tcW w:w="2671" w:type="dxa"/>
            <w:vAlign w:val="center"/>
          </w:tcPr>
          <w:p w14:paraId="5452064C" w14:textId="77777777" w:rsidR="00F9209F" w:rsidRDefault="00F9209F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 w:rsidRPr="00095538">
              <w:rPr>
                <w:b w:val="0"/>
              </w:rPr>
              <w:t xml:space="preserve">Период обучения </w:t>
            </w:r>
          </w:p>
          <w:p w14:paraId="69C869F3" w14:textId="77777777" w:rsidR="00F9209F" w:rsidRPr="002362A5" w:rsidRDefault="00F9209F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  <w:vertAlign w:val="superscript"/>
              </w:rPr>
            </w:pPr>
            <w:r w:rsidRPr="00095538">
              <w:rPr>
                <w:b w:val="0"/>
              </w:rPr>
              <w:t>(дни, недели)</w:t>
            </w:r>
            <w:r>
              <w:rPr>
                <w:b w:val="0"/>
                <w:vertAlign w:val="superscript"/>
              </w:rPr>
              <w:t>1)</w:t>
            </w:r>
          </w:p>
        </w:tc>
        <w:tc>
          <w:tcPr>
            <w:tcW w:w="7649" w:type="dxa"/>
            <w:vAlign w:val="center"/>
          </w:tcPr>
          <w:p w14:paraId="48956F09" w14:textId="77777777" w:rsidR="00F9209F" w:rsidRPr="00095538" w:rsidRDefault="00F9209F" w:rsidP="00AA2208">
            <w:pPr>
              <w:pStyle w:val="ae"/>
              <w:widowControl w:val="0"/>
              <w:tabs>
                <w:tab w:val="center" w:pos="4677"/>
              </w:tabs>
              <w:ind w:firstLine="320"/>
              <w:rPr>
                <w:b w:val="0"/>
              </w:rPr>
            </w:pPr>
            <w:r w:rsidRPr="00095538">
              <w:rPr>
                <w:b w:val="0"/>
              </w:rPr>
              <w:t>Наименование раздела</w:t>
            </w:r>
          </w:p>
        </w:tc>
      </w:tr>
      <w:tr w:rsidR="00CB6A06" w:rsidRPr="00601A98" w14:paraId="0DFCA858" w14:textId="77777777" w:rsidTr="00AA2208">
        <w:tc>
          <w:tcPr>
            <w:tcW w:w="2671" w:type="dxa"/>
            <w:vAlign w:val="center"/>
          </w:tcPr>
          <w:p w14:paraId="2CDBE8CB" w14:textId="77777777" w:rsidR="00CB6A06" w:rsidRPr="00095538" w:rsidRDefault="00CB6A06" w:rsidP="00CB6A06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>
              <w:rPr>
                <w:b w:val="0"/>
              </w:rPr>
              <w:t>1 неделя</w:t>
            </w:r>
          </w:p>
        </w:tc>
        <w:tc>
          <w:tcPr>
            <w:tcW w:w="7649" w:type="dxa"/>
          </w:tcPr>
          <w:p w14:paraId="0B7E7935" w14:textId="45135DB2" w:rsidR="00CB6A06" w:rsidRPr="00CB6A06" w:rsidRDefault="00CB6A06" w:rsidP="00CB6A06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  <w:bCs w:val="0"/>
              </w:rPr>
            </w:pPr>
            <w:r w:rsidRPr="00CB6A06">
              <w:rPr>
                <w:b w:val="0"/>
                <w:bCs w:val="0"/>
                <w:snapToGrid w:val="0"/>
              </w:rPr>
              <w:t xml:space="preserve">Раздел 1. </w:t>
            </w:r>
            <w:r w:rsidRPr="00CB6A06">
              <w:rPr>
                <w:b w:val="0"/>
                <w:bCs w:val="0"/>
              </w:rPr>
              <w:t xml:space="preserve">Организация хирургической помощи населению РФ. Нормативно-правовое регулирование организации медицинской помощи по профилю </w:t>
            </w:r>
            <w:r w:rsidRPr="00CB6A06">
              <w:rPr>
                <w:b w:val="0"/>
                <w:bCs w:val="0"/>
                <w:color w:val="000000" w:themeColor="text1"/>
              </w:rPr>
              <w:t>«Хирургия»</w:t>
            </w:r>
          </w:p>
        </w:tc>
      </w:tr>
      <w:tr w:rsidR="00F9209F" w:rsidRPr="00601A98" w14:paraId="70786BCA" w14:textId="77777777" w:rsidTr="00AA2208">
        <w:tc>
          <w:tcPr>
            <w:tcW w:w="2671" w:type="dxa"/>
            <w:vAlign w:val="center"/>
          </w:tcPr>
          <w:p w14:paraId="30D2F363" w14:textId="7E589FC8" w:rsidR="00F9209F" w:rsidRPr="00095538" w:rsidRDefault="00F9209F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>
              <w:rPr>
                <w:b w:val="0"/>
              </w:rPr>
              <w:t>2, 3 недели</w:t>
            </w:r>
          </w:p>
        </w:tc>
        <w:tc>
          <w:tcPr>
            <w:tcW w:w="7649" w:type="dxa"/>
          </w:tcPr>
          <w:p w14:paraId="7A34C369" w14:textId="43430D0E" w:rsidR="00CB6A06" w:rsidRDefault="00CB6A06" w:rsidP="00AA2208">
            <w:pPr>
              <w:spacing w:after="0"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>Раздел 2.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F9209F" w:rsidRPr="008347C5">
              <w:rPr>
                <w:rFonts w:cs="Times New Roman"/>
                <w:sz w:val="24"/>
                <w:szCs w:val="24"/>
              </w:rPr>
              <w:t>Неотложная хирургия.</w:t>
            </w:r>
            <w:r w:rsidR="00F9209F" w:rsidRPr="008347C5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  <w:p w14:paraId="27CFF861" w14:textId="56BD9D29" w:rsidR="00F9209F" w:rsidRPr="007774B1" w:rsidRDefault="00CB6A06" w:rsidP="00AA2208">
            <w:pPr>
              <w:spacing w:after="0" w:line="240" w:lineRule="auto"/>
            </w:pPr>
            <w:r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F9209F" w:rsidRPr="008347C5">
              <w:rPr>
                <w:rFonts w:cs="Times New Roman"/>
                <w:sz w:val="24"/>
                <w:szCs w:val="24"/>
              </w:rPr>
              <w:t>Плановая хирургия.</w:t>
            </w:r>
          </w:p>
        </w:tc>
      </w:tr>
      <w:tr w:rsidR="00F9209F" w:rsidRPr="00601A98" w14:paraId="6961195E" w14:textId="77777777" w:rsidTr="00AA2208">
        <w:tc>
          <w:tcPr>
            <w:tcW w:w="2671" w:type="dxa"/>
            <w:vAlign w:val="center"/>
          </w:tcPr>
          <w:p w14:paraId="56CC1A52" w14:textId="77777777" w:rsidR="00F9209F" w:rsidRPr="00095538" w:rsidRDefault="00F9209F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>
              <w:rPr>
                <w:b w:val="0"/>
              </w:rPr>
              <w:t>3, 4 недели</w:t>
            </w:r>
          </w:p>
        </w:tc>
        <w:tc>
          <w:tcPr>
            <w:tcW w:w="7649" w:type="dxa"/>
          </w:tcPr>
          <w:p w14:paraId="1B108709" w14:textId="77777777" w:rsidR="00CB6A06" w:rsidRPr="00CB6A06" w:rsidRDefault="00CB6A06" w:rsidP="00AA2208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  <w:bCs w:val="0"/>
              </w:rPr>
            </w:pPr>
            <w:r w:rsidRPr="00CB6A06">
              <w:rPr>
                <w:b w:val="0"/>
                <w:bCs w:val="0"/>
              </w:rPr>
              <w:t xml:space="preserve">Раздел </w:t>
            </w:r>
            <w:r w:rsidRPr="00CB6A06">
              <w:rPr>
                <w:b w:val="0"/>
                <w:bCs w:val="0"/>
              </w:rPr>
              <w:t>3</w:t>
            </w:r>
            <w:r w:rsidRPr="00CB6A06">
              <w:rPr>
                <w:b w:val="0"/>
                <w:bCs w:val="0"/>
              </w:rPr>
              <w:t>.</w:t>
            </w:r>
            <w:r w:rsidRPr="00CB6A06">
              <w:rPr>
                <w:b w:val="0"/>
                <w:bCs w:val="0"/>
              </w:rPr>
              <w:t xml:space="preserve"> </w:t>
            </w:r>
            <w:r w:rsidR="00F9209F" w:rsidRPr="00CB6A06">
              <w:rPr>
                <w:b w:val="0"/>
                <w:bCs w:val="0"/>
              </w:rPr>
              <w:t xml:space="preserve">Плановая хирургия. </w:t>
            </w:r>
          </w:p>
          <w:p w14:paraId="6F1A9207" w14:textId="792C0EA2" w:rsidR="00F9209F" w:rsidRPr="00CB6A06" w:rsidRDefault="00CB6A06" w:rsidP="00AA2208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  <w:bCs w:val="0"/>
              </w:rPr>
            </w:pPr>
            <w:r w:rsidRPr="00CB6A06">
              <w:rPr>
                <w:b w:val="0"/>
                <w:bCs w:val="0"/>
              </w:rPr>
              <w:t xml:space="preserve">Раздел </w:t>
            </w:r>
            <w:r w:rsidRPr="00CB6A06">
              <w:rPr>
                <w:b w:val="0"/>
                <w:bCs w:val="0"/>
              </w:rPr>
              <w:t>4</w:t>
            </w:r>
            <w:r w:rsidRPr="00CB6A06">
              <w:rPr>
                <w:b w:val="0"/>
                <w:bCs w:val="0"/>
              </w:rPr>
              <w:t>.</w:t>
            </w:r>
            <w:r w:rsidRPr="00CB6A06">
              <w:rPr>
                <w:b w:val="0"/>
                <w:bCs w:val="0"/>
              </w:rPr>
              <w:t xml:space="preserve"> </w:t>
            </w:r>
            <w:r w:rsidR="00F9209F" w:rsidRPr="00CB6A06">
              <w:rPr>
                <w:b w:val="0"/>
                <w:bCs w:val="0"/>
              </w:rPr>
              <w:t>Гнойная и торакальная хирургия.</w:t>
            </w:r>
          </w:p>
        </w:tc>
      </w:tr>
      <w:tr w:rsidR="00F9209F" w:rsidRPr="00601A98" w14:paraId="4240B035" w14:textId="77777777" w:rsidTr="00AA2208">
        <w:tc>
          <w:tcPr>
            <w:tcW w:w="2671" w:type="dxa"/>
            <w:vAlign w:val="center"/>
          </w:tcPr>
          <w:p w14:paraId="4D170AAE" w14:textId="77777777" w:rsidR="00F9209F" w:rsidRPr="00095538" w:rsidRDefault="00F9209F" w:rsidP="00AA2208">
            <w:pPr>
              <w:pStyle w:val="ae"/>
              <w:widowControl w:val="0"/>
              <w:tabs>
                <w:tab w:val="center" w:pos="4677"/>
              </w:tabs>
              <w:rPr>
                <w:b w:val="0"/>
              </w:rPr>
            </w:pPr>
            <w:r>
              <w:rPr>
                <w:b w:val="0"/>
              </w:rPr>
              <w:t>4 неделя</w:t>
            </w:r>
          </w:p>
        </w:tc>
        <w:tc>
          <w:tcPr>
            <w:tcW w:w="7649" w:type="dxa"/>
          </w:tcPr>
          <w:p w14:paraId="0801A5C2" w14:textId="127B376F" w:rsidR="00F9209F" w:rsidRPr="00CB6A06" w:rsidRDefault="00CB6A06" w:rsidP="00AA2208">
            <w:pPr>
              <w:pStyle w:val="ae"/>
              <w:widowControl w:val="0"/>
              <w:tabs>
                <w:tab w:val="center" w:pos="4677"/>
              </w:tabs>
              <w:jc w:val="both"/>
              <w:rPr>
                <w:b w:val="0"/>
                <w:bCs w:val="0"/>
              </w:rPr>
            </w:pPr>
            <w:r w:rsidRPr="00CB6A06">
              <w:rPr>
                <w:b w:val="0"/>
                <w:bCs w:val="0"/>
              </w:rPr>
              <w:t xml:space="preserve">Раздел </w:t>
            </w:r>
            <w:r w:rsidRPr="00CB6A06">
              <w:rPr>
                <w:b w:val="0"/>
                <w:bCs w:val="0"/>
              </w:rPr>
              <w:t>5</w:t>
            </w:r>
            <w:r w:rsidRPr="00CB6A06">
              <w:rPr>
                <w:b w:val="0"/>
                <w:bCs w:val="0"/>
              </w:rPr>
              <w:t>.</w:t>
            </w:r>
            <w:r w:rsidRPr="00CB6A06">
              <w:rPr>
                <w:b w:val="0"/>
                <w:bCs w:val="0"/>
              </w:rPr>
              <w:t xml:space="preserve"> </w:t>
            </w:r>
            <w:r w:rsidR="00F9209F" w:rsidRPr="00CB6A06">
              <w:rPr>
                <w:b w:val="0"/>
                <w:bCs w:val="0"/>
              </w:rPr>
              <w:t>Неотложные состояния в хирургии. Итоговая аттестация.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73B48" w14:textId="77777777" w:rsidR="009559D4" w:rsidRDefault="009559D4">
      <w:pPr>
        <w:spacing w:line="240" w:lineRule="auto"/>
      </w:pPr>
      <w:r>
        <w:separator/>
      </w:r>
    </w:p>
  </w:endnote>
  <w:endnote w:type="continuationSeparator" w:id="0">
    <w:p w14:paraId="127010D1" w14:textId="77777777" w:rsidR="009559D4" w:rsidRDefault="009559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A4DED" w14:textId="77777777" w:rsidR="009559D4" w:rsidRDefault="009559D4">
      <w:pPr>
        <w:spacing w:after="0"/>
      </w:pPr>
      <w:r>
        <w:separator/>
      </w:r>
    </w:p>
  </w:footnote>
  <w:footnote w:type="continuationSeparator" w:id="0">
    <w:p w14:paraId="729B145D" w14:textId="77777777" w:rsidR="009559D4" w:rsidRDefault="009559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2B4E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1AB4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D4CA0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59D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4EAB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B6A06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09F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3</cp:revision>
  <cp:lastPrinted>2025-03-27T07:26:00Z</cp:lastPrinted>
  <dcterms:created xsi:type="dcterms:W3CDTF">2025-04-10T14:42:00Z</dcterms:created>
  <dcterms:modified xsi:type="dcterms:W3CDTF">2025-04-11T08:09:00Z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